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A5D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F028CE" wp14:editId="365A2B3F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3946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323F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1EE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16A27" w14:textId="2CAB6634" w:rsidR="00000000" w:rsidRDefault="00BA0D66">
            <w:pPr>
              <w:rPr>
                <w:rFonts w:eastAsia="Times New Roman"/>
              </w:rPr>
            </w:pPr>
            <w:r>
              <w:rPr>
                <w:rStyle w:val="Forte"/>
              </w:rPr>
              <w:t>20/10/2025</w:t>
            </w:r>
          </w:p>
        </w:tc>
      </w:tr>
    </w:tbl>
    <w:p w14:paraId="40B12F00" w14:textId="77777777" w:rsidR="00000000" w:rsidRDefault="00000000">
      <w:pPr>
        <w:pStyle w:val="NormalWeb"/>
      </w:pPr>
      <w:bookmarkStart w:id="0" w:name="_Hlk211605185"/>
      <w:r>
        <w:rPr>
          <w:rStyle w:val="Forte"/>
        </w:rPr>
        <w:t>ESCOLA TÉCNICA ESTADUAL DE APIAÍ – APIAÍ</w:t>
      </w:r>
    </w:p>
    <w:p w14:paraId="6864E80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281/18/2025 – PROCESSO Nº 136.00144208/2025–89</w:t>
      </w:r>
    </w:p>
    <w:p w14:paraId="0226CE0F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5BBC3AF" w14:textId="77777777" w:rsidR="00000000" w:rsidRDefault="00000000">
      <w:pPr>
        <w:pStyle w:val="NormalWeb"/>
      </w:pPr>
      <w:r>
        <w:t>O Superintendente da ESCOLA TÉCNICA ESTADUAL DE APIAÍ, da cidade de APIAÍ,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F4EC6D3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C2E6A9C" w14:textId="77777777" w:rsidR="00000000" w:rsidRDefault="00000000">
      <w:pPr>
        <w:pStyle w:val="NormalWeb"/>
      </w:pPr>
      <w:r>
        <w:rPr>
          <w:rStyle w:val="Forte"/>
        </w:rPr>
        <w:t xml:space="preserve">7105 – LÍNGUA PORTUGUESA (BNCC/ ETIM / MTEC / AMS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ADMINISTRAÇÃO INTEGRADO AO ENSINO MÉDIO (MTEC – PROGRAMA NOVOTEC INTEGRADO) – MTEC–PI)</w:t>
      </w:r>
    </w:p>
    <w:p w14:paraId="1BBCDA56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22/10/2025 até às 23h59 de 05/11/2025.</w:t>
      </w:r>
    </w:p>
    <w:p w14:paraId="3710CBDE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29/09/2025</w:t>
      </w:r>
    </w:p>
    <w:p w14:paraId="1A69C716" w14:textId="77777777" w:rsidR="00000000" w:rsidRDefault="00000000">
      <w:pPr>
        <w:pStyle w:val="NormalWeb"/>
      </w:pPr>
      <w:r>
        <w:t> </w:t>
      </w:r>
    </w:p>
    <w:p w14:paraId="67075CC0" w14:textId="77777777" w:rsidR="00000000" w:rsidRDefault="00000000">
      <w:pPr>
        <w:pStyle w:val="NormalWeb"/>
      </w:pPr>
      <w:r>
        <w:t> </w:t>
      </w:r>
    </w:p>
    <w:p w14:paraId="207E0FB6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1F2D8A6B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22/10/2025 a 05/11/2025</w:t>
      </w:r>
    </w:p>
    <w:p w14:paraId="3123E16C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07/11/2025 a 02/12/2025</w:t>
      </w:r>
    </w:p>
    <w:p w14:paraId="488BA8B4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07/11/2025 a 02/12/2025</w:t>
      </w:r>
    </w:p>
    <w:p w14:paraId="30D3CB45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11/11/2025 a 01/12/2025</w:t>
      </w:r>
    </w:p>
    <w:p w14:paraId="4829F3A7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14/11/2025 a 09/12/2025</w:t>
      </w:r>
    </w:p>
    <w:p w14:paraId="0C75227E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17/11/2025 a 17/12/2025</w:t>
      </w:r>
    </w:p>
    <w:p w14:paraId="438BD545" w14:textId="0012A06D" w:rsidR="00BA0D66" w:rsidRDefault="00000000" w:rsidP="00BA0D66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bookmarkEnd w:id="0"/>
    <w:p w14:paraId="74A34738" w14:textId="65E837BF" w:rsidR="001341ED" w:rsidRDefault="001341ED">
      <w:pPr>
        <w:pStyle w:val="NormalWeb"/>
      </w:pPr>
    </w:p>
    <w:sectPr w:rsidR="00134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E5"/>
    <w:rsid w:val="001341ED"/>
    <w:rsid w:val="003E34E5"/>
    <w:rsid w:val="009D1EE9"/>
    <w:rsid w:val="00BA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D0CFD"/>
  <w15:chartTrackingRefBased/>
  <w15:docId w15:val="{53BFC85E-4796-4834-9C89-5092C45A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2025-10-17T17:52:00Z</dcterms:created>
  <dcterms:modified xsi:type="dcterms:W3CDTF">2025-10-17T17:52:00Z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2025-10-17T17:52:58Z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d83debe8-abe6-4671-8bd4-14c8af9ebf39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